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27" w:rsidRDefault="00297D5A" w:rsidP="00297D5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97D5A">
        <w:rPr>
          <w:b/>
          <w:sz w:val="24"/>
          <w:szCs w:val="24"/>
        </w:rPr>
        <w:t>TRAINING GRANT APPLICATION TOOLKIT</w:t>
      </w:r>
    </w:p>
    <w:p w:rsidR="00297D5A" w:rsidRDefault="00297D5A" w:rsidP="00297D5A">
      <w:pPr>
        <w:jc w:val="center"/>
        <w:rPr>
          <w:b/>
          <w:sz w:val="24"/>
          <w:szCs w:val="24"/>
        </w:rPr>
      </w:pP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Grant Application Workshop 02/10/17</w:t>
      </w:r>
      <w:r w:rsidR="001C74B7">
        <w:rPr>
          <w:sz w:val="24"/>
          <w:szCs w:val="24"/>
        </w:rPr>
        <w:t xml:space="preserve"> (Web Archived: will be forwarded when available)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PowerPoint Slides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Progress Report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Preparing a Training Grant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Identification and Development of Mentors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Developing and Evaluating, a T32 Curriculum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 Team Resources Available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Ruth L. Kirschstein National Research Service Award</w:t>
      </w:r>
    </w:p>
    <w:p w:rsidR="00297D5A" w:rsidRDefault="008A23D7" w:rsidP="00297D5A">
      <w:pPr>
        <w:pStyle w:val="ListParagraph"/>
        <w:ind w:left="1440"/>
        <w:rPr>
          <w:sz w:val="24"/>
          <w:szCs w:val="24"/>
        </w:rPr>
      </w:pPr>
      <w:hyperlink r:id="rId5" w:history="1">
        <w:r w:rsidR="00297D5A" w:rsidRPr="00422BDF">
          <w:rPr>
            <w:rStyle w:val="Hyperlink"/>
            <w:sz w:val="24"/>
            <w:szCs w:val="24"/>
          </w:rPr>
          <w:t>https://grants.nih.gov/grants/guide/pa-files/PA-16-152.html</w:t>
        </w:r>
      </w:hyperlink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Training Grants at UF as of 02/17.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Library of T32 applications and Summary Statements for UF HSC.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Timeline for Developing and Submitting a Training Grant Application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Identifying Mentors at UF HSC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Mentor Academy Roster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UF Health Directory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Resources (Updated 02/17)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CTSI Facilities and Resources (36)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UF Colleges (16)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Other Facilities and Resources Affiliated with UF (60)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Certificate Programs at UF HSC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for Instruction in Responsible Conduct of Research (Updated 02/17).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Marketing of UF Graduate and Postgraduate Training Programs.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Recruitment and Retention Plan to Enhance Diversity (Updated 01/17).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Sample Institutional Commitment Letters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Graduate Student and Post-Doctoral Fellow Health Insurance Coverage.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Assistance for Training Grant Administrators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Stipends/Tuition, Fees, etc. (NOT-OD-16-047).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Administrative Support for Completion of Data Tables Required for T32 and Other NIH Training Grants</w:t>
      </w:r>
    </w:p>
    <w:p w:rsidR="00297D5A" w:rsidRP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Follow-up and Tracking of Federal Training Grant Appointees</w:t>
      </w:r>
    </w:p>
    <w:sectPr w:rsidR="00297D5A" w:rsidRPr="00297D5A" w:rsidSect="001C7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5FDD"/>
    <w:multiLevelType w:val="hybridMultilevel"/>
    <w:tmpl w:val="F42E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5A"/>
    <w:rsid w:val="001C74B7"/>
    <w:rsid w:val="00297D5A"/>
    <w:rsid w:val="008A23D7"/>
    <w:rsid w:val="00DB7868"/>
    <w:rsid w:val="00D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11AF6-1461-407E-8BDC-437AA37E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D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s.nih.gov/grants/guide/pa-files/PA-16-15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Trapani,Melody</dc:creator>
  <cp:keywords/>
  <dc:description/>
  <cp:lastModifiedBy>Gardner,Susan E</cp:lastModifiedBy>
  <cp:revision>2</cp:revision>
  <cp:lastPrinted>2017-02-07T13:43:00Z</cp:lastPrinted>
  <dcterms:created xsi:type="dcterms:W3CDTF">2017-02-07T21:17:00Z</dcterms:created>
  <dcterms:modified xsi:type="dcterms:W3CDTF">2017-02-07T21:17:00Z</dcterms:modified>
</cp:coreProperties>
</file>