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FC" w:rsidRDefault="002B53FC" w:rsidP="002B53FC">
      <w:pPr>
        <w:spacing w:line="240" w:lineRule="auto"/>
        <w:contextualSpacing/>
        <w:rPr>
          <w:sz w:val="24"/>
          <w:szCs w:val="24"/>
        </w:rPr>
      </w:pPr>
      <w:r>
        <w:rPr>
          <w:sz w:val="24"/>
          <w:szCs w:val="24"/>
        </w:rPr>
        <w:t>Follow-up and Tracking of Federal Training Grant Appointees.</w:t>
      </w:r>
    </w:p>
    <w:p w:rsidR="002B53FC" w:rsidRDefault="002B53FC" w:rsidP="002B53FC">
      <w:pPr>
        <w:spacing w:line="240" w:lineRule="auto"/>
        <w:contextualSpacing/>
        <w:rPr>
          <w:sz w:val="24"/>
          <w:szCs w:val="24"/>
        </w:rPr>
      </w:pPr>
      <w:r>
        <w:rPr>
          <w:sz w:val="24"/>
          <w:szCs w:val="24"/>
        </w:rPr>
        <w:tab/>
        <w:t>T32 renewal applications require in text and tabular form data related to career progress of trainees supported by the training grant.  Some evaluation plans may require additional collection of educational outcome data.  Follow-up of graduating trainees requires organization and skills; large numbers of “lost-to-follow-up” trainees can adversely affect the review of the T32 renewal application.  For these reasons, UF HSC offers to follow-up trainees funded by federal training grants still active at UF Health, at no cost to the Program Directors or their Departments.</w:t>
      </w:r>
    </w:p>
    <w:p w:rsidR="002B53FC" w:rsidRDefault="002B53FC" w:rsidP="002B53FC">
      <w:pPr>
        <w:spacing w:line="240" w:lineRule="auto"/>
        <w:contextualSpacing/>
        <w:rPr>
          <w:sz w:val="24"/>
          <w:szCs w:val="24"/>
        </w:rPr>
      </w:pPr>
      <w:r>
        <w:rPr>
          <w:sz w:val="24"/>
          <w:szCs w:val="24"/>
        </w:rPr>
        <w:tab/>
        <w:t xml:space="preserve">Program Directors wishing to avail their grant program of this service may contact Dr. Wayne McCormack or Audrey Dickinson (E-mail </w:t>
      </w:r>
      <w:hyperlink r:id="rId5" w:history="1">
        <w:r w:rsidRPr="00B43544">
          <w:rPr>
            <w:rStyle w:val="Hyperlink"/>
            <w:sz w:val="24"/>
            <w:szCs w:val="24"/>
          </w:rPr>
          <w:t>a.dickinson@ufl.edu</w:t>
        </w:r>
      </w:hyperlink>
      <w:proofErr w:type="gramStart"/>
      <w:r>
        <w:rPr>
          <w:sz w:val="24"/>
          <w:szCs w:val="24"/>
        </w:rPr>
        <w:t>;  Phone</w:t>
      </w:r>
      <w:proofErr w:type="gramEnd"/>
      <w:r>
        <w:rPr>
          <w:sz w:val="24"/>
          <w:szCs w:val="24"/>
        </w:rPr>
        <w:t xml:space="preserve"> </w:t>
      </w:r>
      <w:r w:rsidRPr="00DF6346">
        <w:rPr>
          <w:sz w:val="24"/>
          <w:szCs w:val="24"/>
        </w:rPr>
        <w:t>273-7516</w:t>
      </w:r>
      <w:r>
        <w:rPr>
          <w:sz w:val="24"/>
          <w:szCs w:val="24"/>
        </w:rPr>
        <w:t xml:space="preserve">).  Please provide trainee information currently in hand and list additional data to be obtained (please keep this to a minimum).  Please provide at least 6-8 weeks’ notice prior to a reapplication due date.  All data tables should be reviewed by the Program Director and/or administrator for </w:t>
      </w:r>
      <w:r w:rsidRPr="00546977">
        <w:rPr>
          <w:sz w:val="24"/>
          <w:szCs w:val="24"/>
        </w:rPr>
        <w:t xml:space="preserve">completeness and </w:t>
      </w:r>
      <w:r>
        <w:rPr>
          <w:sz w:val="24"/>
          <w:szCs w:val="24"/>
        </w:rPr>
        <w:t>accuracy.</w:t>
      </w:r>
    </w:p>
    <w:p w:rsidR="000F5727" w:rsidRDefault="002B53FC">
      <w:bookmarkStart w:id="0" w:name="_GoBack"/>
      <w:bookmarkEnd w:id="0"/>
    </w:p>
    <w:sectPr w:rsidR="000F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FC"/>
    <w:rsid w:val="002B53FC"/>
    <w:rsid w:val="00DB7868"/>
    <w:rsid w:val="00DC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3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ickinson@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Trapani</dc:creator>
  <cp:lastModifiedBy>Melody Trapani</cp:lastModifiedBy>
  <cp:revision>1</cp:revision>
  <cp:lastPrinted>2015-11-25T18:56:00Z</cp:lastPrinted>
  <dcterms:created xsi:type="dcterms:W3CDTF">2015-11-25T18:56:00Z</dcterms:created>
  <dcterms:modified xsi:type="dcterms:W3CDTF">2015-11-25T18:58:00Z</dcterms:modified>
</cp:coreProperties>
</file>